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80" w:lineRule="exact"/>
      </w:pPr>
      <w:r>
        <w:rPr>
          <w:b/>
        </w:rPr>
        <w:t>Inspreektekst Openbare ruimte Winkelcentrum Overvecht van Annette van den Bosch</w:t>
      </w:r>
    </w:p>
    <w:p>
      <w:pPr>
        <w:pStyle w:val="style0"/>
        <w:spacing w:line="280" w:lineRule="exact"/>
      </w:pPr>
      <w:r>
        <w:rPr/>
        <w:t>RIA 23 september 2014</w:t>
      </w:r>
    </w:p>
    <w:p>
      <w:pPr>
        <w:pStyle w:val="style0"/>
        <w:spacing w:line="280" w:lineRule="exact"/>
      </w:pPr>
      <w:r>
        <w:rPr/>
      </w:r>
    </w:p>
    <w:p>
      <w:pPr>
        <w:pStyle w:val="style0"/>
        <w:spacing w:line="280" w:lineRule="exact"/>
      </w:pPr>
      <w:r>
        <w:rPr/>
      </w:r>
    </w:p>
    <w:p>
      <w:pPr>
        <w:pStyle w:val="style0"/>
        <w:spacing w:line="280" w:lineRule="exact"/>
      </w:pPr>
      <w:r>
        <w:rPr/>
        <w:t>Goedenavond, ik spreek namens de werkgroep Verkeer, een samenwerking tussen het Bewonersplatform Overvecht en de Wijkraad Overvecht. Wij houden ons bezig met verkeer in Overvecht en hebben aandacht voor alle verkeersdeelnemers: automobilist, fietser, voetganger, bevoorradingsverkeer, nooddiensten, ov.</w:t>
      </w:r>
    </w:p>
    <w:p>
      <w:pPr>
        <w:pStyle w:val="style0"/>
        <w:spacing w:line="280" w:lineRule="exact"/>
      </w:pPr>
      <w:r>
        <w:rPr/>
      </w:r>
    </w:p>
    <w:p>
      <w:pPr>
        <w:pStyle w:val="style0"/>
        <w:spacing w:line="280" w:lineRule="exact"/>
      </w:pPr>
      <w:r>
        <w:rPr/>
        <w:t>De herstructurering van het Centrumgebied Overvecht, met daarin het winkelcentrum. Daar is jaren over gepraat. Resultaat: we staan nog op hetzelfde punt als tien jaar geleden. De problemen, met name op het gebied van verkeer binnen het terrein, zijn er nog steeds. Voor de fietsers is het een chaos! Vraag: bent u wel eens op een zaterdag met de fiets naar het winkelcentrum gegaan en daar aan kant bij de Hema het fietspad kwijtgeraakt? Dat is niet vreemd, want het fietspad houdt plotseling op, het is er niet. Aan de andere kant van het parkeerterrein wordt het vervolgd. U moet maar zien hoe u tussen de auto’s door laveert en u heeft 360 graden ogen nodig om de auto’s te ontwijken die de parkeervakken in- of uitrijden. Het gevolg is dat op drukke tijden fietsers op het voetpad rijden. Het is een kwestie van verdringing. De auto’s verdringen de fietsers en de fietsers de voetgangers.</w:t>
      </w:r>
    </w:p>
    <w:p>
      <w:pPr>
        <w:pStyle w:val="style0"/>
        <w:spacing w:line="280" w:lineRule="exact"/>
      </w:pPr>
      <w:r>
        <w:rPr/>
      </w:r>
    </w:p>
    <w:p>
      <w:pPr>
        <w:pStyle w:val="style0"/>
        <w:spacing w:line="280" w:lineRule="exact"/>
      </w:pPr>
      <w:r>
        <w:rPr/>
        <w:t>De herstructurering van het Centrumgebied is ruim 2 jaar geleden stopgezet. Nu is er een nieuwe aanpak. Hulde aan de gemeente die in mei jl. het Plein organiseerde, een inspirerende middag waar belanghebbenden bij het gebied ideeën op tafel legden. En hulde aan de deelnemers, omdat ze goede ideeën hebben ingebracht.</w:t>
      </w:r>
    </w:p>
    <w:p>
      <w:pPr>
        <w:pStyle w:val="style0"/>
        <w:spacing w:line="280" w:lineRule="exact"/>
      </w:pPr>
      <w:r>
        <w:rPr/>
      </w:r>
    </w:p>
    <w:p>
      <w:pPr>
        <w:pStyle w:val="style0"/>
        <w:spacing w:line="280" w:lineRule="exact"/>
      </w:pPr>
      <w:r>
        <w:rPr/>
        <w:t xml:space="preserve">Als vervolg op het Plein is een meedenkgroep voor openbare ruimte en verkeer geformeerd en die is geraadpleegd om de eerste uitwerking van de herinrichting van het parkeerterrein te beoordelen. Dat gaf een goede richting voor het autoverkeer: extra ontsluiting via de Brailledreef en het weghalen van de trechters, waardoor auto’s niet meer continu op elkaar hoeven te wachten bij het in en uitrijden van het middelste parkeerterrein achter de Hema. Maar aan de fietsers was nog even niet gedacht. Wij als werkgroep Verkeer kregen bijval vanuit de winkeliers; er moet nog een fietspad komen! </w:t>
      </w:r>
    </w:p>
    <w:p>
      <w:pPr>
        <w:pStyle w:val="style0"/>
        <w:spacing w:line="280" w:lineRule="exact"/>
      </w:pPr>
      <w:r>
        <w:rPr/>
      </w:r>
    </w:p>
    <w:p>
      <w:pPr>
        <w:pStyle w:val="style0"/>
        <w:spacing w:line="280" w:lineRule="exact"/>
      </w:pPr>
      <w:r>
        <w:rPr/>
        <w:t xml:space="preserve">In luttele maanden worden nu de eerste stappen gezet om in elk geval het autoprobleem – de doorstroming – in het gebied aan te pakken. Dit jaar kunnen de zogenaamde quick-wins worden uitgevoerd: de uitrit naar de Brailledreef en het weghalen van één trechter. In de volgende fase kan de andere trechter worden verwijderd, het fietspad worden aangelegd en extra fietsklemmen direct grenzend aan het winkelgebied worden gerealiseerd. Aan de hand van onze ideeën hebben de ambtenaren het ontwerp al op het netvlies. Uiteraard is er nog veel meer nodig om het Centrumgebied echt goed in te richten, maar daar zijn meer partijen voor nodig en dat zal langer duren. </w:t>
      </w:r>
    </w:p>
    <w:p>
      <w:pPr>
        <w:pStyle w:val="style0"/>
        <w:spacing w:line="280" w:lineRule="exact"/>
      </w:pPr>
      <w:r>
        <w:rPr/>
      </w:r>
    </w:p>
    <w:p>
      <w:pPr>
        <w:pStyle w:val="style0"/>
        <w:spacing w:line="280" w:lineRule="exact"/>
      </w:pPr>
      <w:r>
        <w:rPr/>
        <w:t>Wij pleiten voor een snelle voortgang van de herinrichting van de openbare ruimte in het Centrumgebied. En dat er voldoende budget is voor de realisatie. De eerste stap voor de auto is gezet. Nu nog de verbeteringen voor de fietser. Dan is het winkelcentrum niet alleen goed bereikbaar met de auto (goed voor de regiofunctie van het winkelcentrum), maar ook voor de bewoners uit de nabijheid (Overvecht, Tuindorp, Zuilen en Ondiep). Een groot deel van de openbare ruimte kan volgend jaar al toekomstbestendig zijn, en dat is een goede investering, want er zijn nog vele jaren van planvorming nodig om het hele gebied aan te pakken. Wij volgen de plannen.</w:t>
      </w:r>
    </w:p>
    <w:sectPr>
      <w:type w:val="nextPage"/>
      <w:pgSz w:h="16838" w:w="11906"/>
      <w:pgMar w:bottom="1418" w:footer="0" w:gutter="0" w:header="0" w:left="1418" w:right="1418" w:top="1418"/>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Arial" w:cs="Times New Roman" w:eastAsia="Times New Roman" w:hAnsi="Arial"/>
      <w:color w:val="auto"/>
      <w:spacing w:val="6"/>
      <w:sz w:val="20"/>
      <w:szCs w:val="20"/>
      <w:lang w:bidi="ar-SA" w:eastAsia="nl-NL" w:val="nl-NL"/>
    </w:rPr>
  </w:style>
  <w:style w:styleId="style1" w:type="paragraph">
    <w:name w:val="Heading 1"/>
    <w:basedOn w:val="style0"/>
    <w:next w:val="style26"/>
    <w:pPr>
      <w:keepNext/>
      <w:keepLines/>
      <w:spacing w:after="0" w:before="240"/>
    </w:pPr>
    <w:rPr>
      <w:b/>
      <w:sz w:val="26"/>
    </w:rPr>
  </w:style>
  <w:style w:styleId="style2" w:type="paragraph">
    <w:name w:val="Heading 2"/>
    <w:basedOn w:val="style0"/>
    <w:next w:val="style26"/>
    <w:pPr>
      <w:keepNext/>
      <w:keepLines/>
      <w:numPr>
        <w:ilvl w:val="1"/>
        <w:numId w:val="1"/>
      </w:numPr>
      <w:spacing w:after="0" w:before="240"/>
      <w:outlineLvl w:val="1"/>
    </w:pPr>
    <w:rPr>
      <w:b/>
      <w:sz w:val="22"/>
    </w:rPr>
  </w:style>
  <w:style w:styleId="style3" w:type="paragraph">
    <w:name w:val="Heading 3"/>
    <w:basedOn w:val="style0"/>
    <w:next w:val="style26"/>
    <w:pPr>
      <w:keepNext/>
      <w:keepLines/>
      <w:numPr>
        <w:ilvl w:val="2"/>
        <w:numId w:val="1"/>
      </w:numPr>
      <w:spacing w:after="0" w:before="240"/>
      <w:outlineLvl w:val="2"/>
    </w:pPr>
    <w:rPr>
      <w:b/>
    </w:rPr>
  </w:style>
  <w:style w:styleId="style4" w:type="paragraph">
    <w:name w:val="Heading 4"/>
    <w:basedOn w:val="style0"/>
    <w:next w:val="style26"/>
    <w:pPr>
      <w:keepNext/>
      <w:keepLines/>
      <w:numPr>
        <w:ilvl w:val="3"/>
        <w:numId w:val="1"/>
      </w:numPr>
      <w:spacing w:after="0" w:before="240"/>
      <w:outlineLvl w:val="3"/>
    </w:pPr>
    <w:rPr/>
  </w:style>
  <w:style w:styleId="style5" w:type="paragraph">
    <w:name w:val="Heading 5"/>
    <w:basedOn w:val="style0"/>
    <w:next w:val="style26"/>
    <w:pPr>
      <w:numPr>
        <w:ilvl w:val="4"/>
        <w:numId w:val="1"/>
      </w:numPr>
      <w:spacing w:after="0" w:before="120"/>
      <w:outlineLvl w:val="4"/>
    </w:pPr>
    <w:rPr/>
  </w:style>
  <w:style w:styleId="style6" w:type="paragraph">
    <w:name w:val="Heading 6"/>
    <w:basedOn w:val="style0"/>
    <w:next w:val="style26"/>
    <w:pPr>
      <w:numPr>
        <w:ilvl w:val="5"/>
        <w:numId w:val="1"/>
      </w:numPr>
      <w:spacing w:after="0" w:before="120"/>
      <w:outlineLvl w:val="5"/>
    </w:pPr>
    <w:rPr/>
  </w:style>
  <w:style w:styleId="style7" w:type="paragraph">
    <w:name w:val="Heading 7"/>
    <w:basedOn w:val="style0"/>
    <w:next w:val="style26"/>
    <w:pPr>
      <w:numPr>
        <w:ilvl w:val="6"/>
        <w:numId w:val="1"/>
      </w:numPr>
      <w:spacing w:after="0" w:before="120"/>
      <w:outlineLvl w:val="6"/>
    </w:pPr>
    <w:rPr>
      <w:i/>
    </w:rPr>
  </w:style>
  <w:style w:styleId="style8" w:type="paragraph">
    <w:name w:val="Heading 8"/>
    <w:basedOn w:val="style1"/>
    <w:next w:val="style26"/>
    <w:pPr>
      <w:numPr>
        <w:ilvl w:val="7"/>
        <w:numId w:val="1"/>
      </w:numPr>
      <w:outlineLvl w:val="7"/>
    </w:pPr>
    <w:rPr/>
  </w:style>
  <w:style w:styleId="style9" w:type="paragraph">
    <w:name w:val="Heading 9"/>
    <w:basedOn w:val="style0"/>
    <w:next w:val="style26"/>
    <w:pPr>
      <w:numPr>
        <w:ilvl w:val="8"/>
        <w:numId w:val="1"/>
      </w:numPr>
      <w:spacing w:after="0" w:before="120"/>
      <w:outlineLvl w:val="8"/>
    </w:pPr>
    <w:rPr>
      <w:b/>
      <w:sz w:val="28"/>
    </w:rPr>
  </w:style>
  <w:style w:styleId="style15" w:type="character">
    <w:name w:val="Default Paragraph Font"/>
    <w:next w:val="style15"/>
    <w:rPr/>
  </w:style>
  <w:style w:styleId="style16" w:type="character">
    <w:name w:val="Kop 1 Char"/>
    <w:basedOn w:val="style15"/>
    <w:next w:val="style16"/>
    <w:rPr>
      <w:rFonts w:ascii="Arial" w:hAnsi="Arial"/>
      <w:b/>
      <w:spacing w:val="6"/>
      <w:sz w:val="26"/>
    </w:rPr>
  </w:style>
  <w:style w:styleId="style17" w:type="character">
    <w:name w:val="Kop 2 Char"/>
    <w:basedOn w:val="style15"/>
    <w:next w:val="style17"/>
    <w:rPr>
      <w:rFonts w:ascii="Arial" w:hAnsi="Arial"/>
      <w:b/>
      <w:spacing w:val="6"/>
      <w:sz w:val="22"/>
    </w:rPr>
  </w:style>
  <w:style w:styleId="style18" w:type="character">
    <w:name w:val="Kop 3 Char"/>
    <w:basedOn w:val="style15"/>
    <w:next w:val="style18"/>
    <w:rPr>
      <w:rFonts w:ascii="Arial" w:hAnsi="Arial"/>
      <w:b/>
      <w:spacing w:val="6"/>
    </w:rPr>
  </w:style>
  <w:style w:styleId="style19" w:type="character">
    <w:name w:val="Kop 4 Char"/>
    <w:basedOn w:val="style15"/>
    <w:next w:val="style19"/>
    <w:rPr>
      <w:rFonts w:ascii="Arial" w:hAnsi="Arial"/>
      <w:spacing w:val="6"/>
    </w:rPr>
  </w:style>
  <w:style w:styleId="style20" w:type="character">
    <w:name w:val="Kop 5 Char"/>
    <w:basedOn w:val="style15"/>
    <w:next w:val="style20"/>
    <w:rPr>
      <w:rFonts w:ascii="Arial" w:hAnsi="Arial"/>
      <w:spacing w:val="6"/>
    </w:rPr>
  </w:style>
  <w:style w:styleId="style21" w:type="character">
    <w:name w:val="Kop 6 Char"/>
    <w:basedOn w:val="style15"/>
    <w:next w:val="style21"/>
    <w:rPr>
      <w:rFonts w:ascii="Arial" w:hAnsi="Arial"/>
      <w:spacing w:val="6"/>
    </w:rPr>
  </w:style>
  <w:style w:styleId="style22" w:type="character">
    <w:name w:val="Kop 7 Char"/>
    <w:basedOn w:val="style15"/>
    <w:next w:val="style22"/>
    <w:rPr>
      <w:rFonts w:ascii="Arial" w:hAnsi="Arial"/>
      <w:i/>
      <w:spacing w:val="6"/>
    </w:rPr>
  </w:style>
  <w:style w:styleId="style23" w:type="character">
    <w:name w:val="Kop 8 Char"/>
    <w:basedOn w:val="style15"/>
    <w:next w:val="style23"/>
    <w:rPr>
      <w:rFonts w:ascii="Arial" w:hAnsi="Arial"/>
      <w:b/>
      <w:spacing w:val="6"/>
      <w:sz w:val="26"/>
    </w:rPr>
  </w:style>
  <w:style w:styleId="style24" w:type="character">
    <w:name w:val="Kop 9 Char"/>
    <w:basedOn w:val="style15"/>
    <w:next w:val="style24"/>
    <w:rPr>
      <w:rFonts w:ascii="Arial" w:hAnsi="Arial"/>
      <w:b/>
      <w:spacing w:val="6"/>
      <w:sz w:val="28"/>
    </w:rPr>
  </w:style>
  <w:style w:styleId="style25" w:type="paragraph">
    <w:name w:val="Heading"/>
    <w:basedOn w:val="style0"/>
    <w:next w:val="style26"/>
    <w:pPr>
      <w:keepNext/>
      <w:spacing w:after="120" w:before="240"/>
    </w:pPr>
    <w:rPr>
      <w:rFonts w:ascii="Liberation Sans" w:cs="Lohit Hindi" w:eastAsia="Droid Sans" w:hAnsi="Liberation Sans"/>
      <w:sz w:val="28"/>
      <w:szCs w:val="28"/>
    </w:rPr>
  </w:style>
  <w:style w:styleId="style26" w:type="paragraph">
    <w:name w:val="Text body"/>
    <w:basedOn w:val="style0"/>
    <w:next w:val="style26"/>
    <w:pPr>
      <w:spacing w:after="120" w:before="0"/>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caption"/>
    <w:basedOn w:val="style0"/>
    <w:next w:val="style30"/>
    <w:pPr>
      <w:spacing w:after="0" w:before="12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2014-09-22T06:56:00.00Z</dcterms:created>
  <dc:creator>ABosch</dc:creator>
  <cp:lastModifiedBy>ABosch</cp:lastModifiedBy>
  <cp:lastPrinted>2014-09-22T07:01:00.00Z</cp:lastPrinted>
  <dcterms:modified xsi:type="dcterms:W3CDTF">2014-09-22T07:09:00.00Z</dcterms:modified>
  <cp:revision>4</cp:revision>
</cp:coreProperties>
</file>